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88D2" w14:textId="77777777" w:rsidR="000F68D6" w:rsidRPr="000F68D6" w:rsidRDefault="001D1D56" w:rsidP="0015316E">
      <w:pPr>
        <w:spacing w:after="0"/>
        <w:jc w:val="center"/>
        <w:rPr>
          <w:b/>
          <w:bCs/>
        </w:rPr>
      </w:pPr>
      <w:r w:rsidRPr="000F68D6">
        <w:rPr>
          <w:b/>
          <w:bCs/>
        </w:rPr>
        <w:t xml:space="preserve">Carnival Grand Bahama </w:t>
      </w:r>
    </w:p>
    <w:p w14:paraId="27606891" w14:textId="0195B81B" w:rsidR="000E65AA" w:rsidRDefault="001D1D56" w:rsidP="0015316E">
      <w:pPr>
        <w:spacing w:after="0"/>
        <w:jc w:val="center"/>
        <w:rPr>
          <w:b/>
          <w:bCs/>
        </w:rPr>
      </w:pPr>
      <w:r w:rsidRPr="000F68D6">
        <w:rPr>
          <w:b/>
          <w:bCs/>
        </w:rPr>
        <w:t>CELEBRATION KEY</w:t>
      </w:r>
    </w:p>
    <w:p w14:paraId="7CA64838" w14:textId="77777777" w:rsidR="008F3F27" w:rsidRDefault="008F3F27" w:rsidP="001D1D56">
      <w:pPr>
        <w:jc w:val="center"/>
        <w:rPr>
          <w:b/>
          <w:bCs/>
        </w:rPr>
      </w:pPr>
    </w:p>
    <w:p w14:paraId="4BF59707" w14:textId="0237D845" w:rsidR="008F3F27" w:rsidRDefault="008F3F27" w:rsidP="001D1D56">
      <w:pPr>
        <w:jc w:val="center"/>
        <w:rPr>
          <w:b/>
          <w:bCs/>
        </w:rPr>
      </w:pPr>
      <w:r w:rsidRPr="008F3F27">
        <w:rPr>
          <w:b/>
          <w:bCs/>
        </w:rPr>
        <w:t xml:space="preserve">Request for </w:t>
      </w:r>
      <w:r w:rsidR="008429A8">
        <w:rPr>
          <w:b/>
          <w:bCs/>
        </w:rPr>
        <w:t xml:space="preserve">information and </w:t>
      </w:r>
      <w:r w:rsidRPr="008F3F27">
        <w:rPr>
          <w:b/>
          <w:bCs/>
        </w:rPr>
        <w:t>Proposal (</w:t>
      </w:r>
      <w:r w:rsidR="00004406">
        <w:rPr>
          <w:b/>
          <w:bCs/>
        </w:rPr>
        <w:t xml:space="preserve">RFI </w:t>
      </w:r>
      <w:r w:rsidR="00086C22">
        <w:rPr>
          <w:b/>
          <w:bCs/>
        </w:rPr>
        <w:t xml:space="preserve">&amp; </w:t>
      </w:r>
      <w:r w:rsidRPr="008F3F27">
        <w:rPr>
          <w:b/>
          <w:bCs/>
        </w:rPr>
        <w:t xml:space="preserve">RFP) </w:t>
      </w:r>
      <w:r w:rsidR="00D35E47" w:rsidRPr="008F3F27">
        <w:rPr>
          <w:b/>
          <w:bCs/>
        </w:rPr>
        <w:t>for Interest</w:t>
      </w:r>
      <w:r w:rsidRPr="008F3F27">
        <w:rPr>
          <w:b/>
          <w:bCs/>
        </w:rPr>
        <w:t xml:space="preserve"> in Participating in </w:t>
      </w:r>
      <w:r w:rsidR="00BC63D0">
        <w:rPr>
          <w:b/>
          <w:bCs/>
        </w:rPr>
        <w:t xml:space="preserve">operating Shore </w:t>
      </w:r>
      <w:r w:rsidR="00D35E47">
        <w:rPr>
          <w:b/>
          <w:bCs/>
        </w:rPr>
        <w:t>Excursions</w:t>
      </w:r>
      <w:r w:rsidR="00D35E47" w:rsidRPr="008F3F27">
        <w:rPr>
          <w:b/>
          <w:bCs/>
        </w:rPr>
        <w:t xml:space="preserve"> at</w:t>
      </w:r>
      <w:r w:rsidRPr="008F3F27">
        <w:rPr>
          <w:b/>
          <w:bCs/>
        </w:rPr>
        <w:t xml:space="preserve"> Celebration Key at Grand Bahama</w:t>
      </w:r>
    </w:p>
    <w:p w14:paraId="5FCF1B9D" w14:textId="79A892EF" w:rsidR="009A617B" w:rsidRDefault="00F70209" w:rsidP="008C01AB">
      <w:pPr>
        <w:jc w:val="both"/>
      </w:pPr>
      <w:r w:rsidRPr="00F70209">
        <w:t xml:space="preserve">Note: </w:t>
      </w:r>
      <w:r w:rsidR="300C7A25">
        <w:t>T</w:t>
      </w:r>
      <w:r>
        <w:t>his</w:t>
      </w:r>
      <w:r w:rsidRPr="00F70209">
        <w:t xml:space="preserve"> </w:t>
      </w:r>
      <w:r w:rsidR="00086C22">
        <w:t xml:space="preserve">RFI and </w:t>
      </w:r>
      <w:r w:rsidRPr="00F70209">
        <w:t xml:space="preserve">RFP </w:t>
      </w:r>
      <w:r w:rsidR="5ECD1165">
        <w:t>are</w:t>
      </w:r>
      <w:r w:rsidRPr="00F70209">
        <w:t xml:space="preserve"> for S</w:t>
      </w:r>
      <w:r>
        <w:t>hore Excursion Tour Operators</w:t>
      </w:r>
      <w:r w:rsidR="00972038">
        <w:t xml:space="preserve"> interested in offering excursions for Carnival Corporation vessels from Celebration Key port</w:t>
      </w:r>
      <w:r w:rsidRPr="00F70209">
        <w:t>. The RFP</w:t>
      </w:r>
      <w:r w:rsidR="00BC1593">
        <w:t xml:space="preserve"> to submit proposals </w:t>
      </w:r>
      <w:r w:rsidR="00BC6FA1">
        <w:t>will be</w:t>
      </w:r>
      <w:r w:rsidR="00BC1593">
        <w:t xml:space="preserve"> open </w:t>
      </w:r>
      <w:r w:rsidR="00BC6FA1">
        <w:t xml:space="preserve">from February </w:t>
      </w:r>
      <w:r w:rsidR="004C70F4">
        <w:t>2</w:t>
      </w:r>
      <w:r w:rsidR="00257089">
        <w:t>8</w:t>
      </w:r>
      <w:r w:rsidR="00BC6FA1" w:rsidRPr="00BC6FA1">
        <w:rPr>
          <w:vertAlign w:val="superscript"/>
        </w:rPr>
        <w:t>th</w:t>
      </w:r>
      <w:r w:rsidR="00BC6FA1">
        <w:t xml:space="preserve">, </w:t>
      </w:r>
      <w:r w:rsidR="0066131D">
        <w:t>2024,</w:t>
      </w:r>
      <w:r w:rsidR="00BC6FA1">
        <w:t xml:space="preserve"> to June 1</w:t>
      </w:r>
      <w:r w:rsidR="00BC6FA1" w:rsidRPr="00BC6FA1">
        <w:rPr>
          <w:vertAlign w:val="superscript"/>
        </w:rPr>
        <w:t>st</w:t>
      </w:r>
      <w:r w:rsidR="0066131D">
        <w:t>, 2024</w:t>
      </w:r>
      <w:r w:rsidR="00BC6FA1">
        <w:t xml:space="preserve">. </w:t>
      </w:r>
      <w:r w:rsidRPr="00F70209">
        <w:t xml:space="preserve"> </w:t>
      </w:r>
    </w:p>
    <w:p w14:paraId="6FE2232C" w14:textId="5911662C" w:rsidR="00BC1593" w:rsidRDefault="0066131D" w:rsidP="003A3D6B">
      <w:r>
        <w:t>Interested</w:t>
      </w:r>
      <w:r w:rsidR="007F19B3">
        <w:t xml:space="preserve"> Tour Operators</w:t>
      </w:r>
      <w:r>
        <w:t xml:space="preserve"> </w:t>
      </w:r>
      <w:r w:rsidR="007F19B3">
        <w:t>need to follow the steps listed in this document</w:t>
      </w:r>
      <w:r w:rsidR="00C74D33">
        <w:t xml:space="preserve">. For any questions, </w:t>
      </w:r>
      <w:r>
        <w:t xml:space="preserve">contact </w:t>
      </w:r>
      <w:r w:rsidR="00C74D33">
        <w:t xml:space="preserve">the </w:t>
      </w:r>
      <w:r w:rsidR="00AC3B90">
        <w:t xml:space="preserve">Shore Excursions Team </w:t>
      </w:r>
      <w:r w:rsidR="00C74D33">
        <w:t>via</w:t>
      </w:r>
      <w:r w:rsidR="00AC3B90">
        <w:t xml:space="preserve"> email</w:t>
      </w:r>
      <w:r w:rsidR="00C74D33">
        <w:t xml:space="preserve"> at</w:t>
      </w:r>
      <w:r w:rsidR="00253B47">
        <w:t xml:space="preserve"> </w:t>
      </w:r>
      <w:hyperlink r:id="rId5" w:history="1">
        <w:r w:rsidR="003A3D6B" w:rsidRPr="00053919">
          <w:rPr>
            <w:rStyle w:val="Hyperlink"/>
          </w:rPr>
          <w:t>shorex@carnivalgrandport.com</w:t>
        </w:r>
      </w:hyperlink>
      <w:r w:rsidR="003A3D6B">
        <w:t xml:space="preserve">, </w:t>
      </w:r>
      <w:r w:rsidR="006431FA">
        <w:t xml:space="preserve">and </w:t>
      </w:r>
      <w:r w:rsidR="00AC3B90">
        <w:t xml:space="preserve">participate during </w:t>
      </w:r>
      <w:r w:rsidR="24347CA3">
        <w:t xml:space="preserve">the </w:t>
      </w:r>
      <w:r w:rsidR="006431FA">
        <w:t xml:space="preserve">upcoming </w:t>
      </w:r>
      <w:r w:rsidR="00AC3B90">
        <w:t>Town Hall</w:t>
      </w:r>
      <w:r w:rsidR="008C01AB">
        <w:t>.</w:t>
      </w:r>
      <w:r w:rsidR="00F81B2A">
        <w:t xml:space="preserve"> Town Hall details will be published at </w:t>
      </w:r>
      <w:hyperlink r:id="rId6">
        <w:r w:rsidR="00A93C71" w:rsidRPr="40B244F2">
          <w:rPr>
            <w:rStyle w:val="Hyperlink"/>
          </w:rPr>
          <w:t>https://celebrationkeygrandbahama.com/</w:t>
        </w:r>
      </w:hyperlink>
      <w:r w:rsidR="00A93C71">
        <w:t>.</w:t>
      </w:r>
    </w:p>
    <w:p w14:paraId="7723F456" w14:textId="185A2B45" w:rsidR="00075A50" w:rsidRPr="00E440BC" w:rsidRDefault="00075A50" w:rsidP="00E440BC">
      <w:pPr>
        <w:jc w:val="center"/>
        <w:rPr>
          <w:rFonts w:eastAsia="Times New Roman"/>
          <w:b/>
          <w:bCs/>
          <w:sz w:val="24"/>
          <w:szCs w:val="24"/>
        </w:rPr>
      </w:pPr>
      <w:r w:rsidRPr="00E440BC">
        <w:rPr>
          <w:rFonts w:eastAsia="Times New Roman"/>
          <w:b/>
          <w:bCs/>
          <w:sz w:val="24"/>
          <w:szCs w:val="24"/>
        </w:rPr>
        <w:t>What do we look for? Authentic, fun, family, hands-on, interactive, cultural, sustainable and adventure tour</w:t>
      </w:r>
      <w:r w:rsidR="00AB75B5" w:rsidRPr="00E440BC">
        <w:rPr>
          <w:rFonts w:eastAsia="Times New Roman"/>
          <w:b/>
          <w:bCs/>
          <w:sz w:val="24"/>
          <w:szCs w:val="24"/>
        </w:rPr>
        <w:t>s</w:t>
      </w:r>
      <w:r w:rsidRPr="00E440BC">
        <w:rPr>
          <w:rFonts w:eastAsia="Times New Roman"/>
          <w:b/>
          <w:bCs/>
          <w:sz w:val="24"/>
          <w:szCs w:val="24"/>
        </w:rPr>
        <w:t>.</w:t>
      </w:r>
    </w:p>
    <w:p w14:paraId="57CBC271" w14:textId="4B307494" w:rsidR="00E075A3" w:rsidRDefault="00075A50" w:rsidP="00E075A3">
      <w:pPr>
        <w:rPr>
          <w:rFonts w:eastAsia="Times New Roman"/>
          <w:b/>
          <w:bCs/>
        </w:rPr>
      </w:pPr>
      <w:r w:rsidRPr="00F53FDB">
        <w:rPr>
          <w:rFonts w:eastAsia="Times New Roman"/>
          <w:b/>
          <w:bCs/>
        </w:rPr>
        <w:t xml:space="preserve">Interested? </w:t>
      </w:r>
    </w:p>
    <w:p w14:paraId="58F250A6" w14:textId="0FC628E0" w:rsidR="009C23C5" w:rsidRDefault="00360E9E" w:rsidP="00360E9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9C23C5">
        <w:rPr>
          <w:rFonts w:eastAsia="Times New Roman"/>
        </w:rPr>
        <w:t xml:space="preserve">Complete applicable </w:t>
      </w:r>
      <w:r w:rsidR="00CA39EA">
        <w:rPr>
          <w:rFonts w:eastAsia="Times New Roman"/>
        </w:rPr>
        <w:t xml:space="preserve">form – </w:t>
      </w:r>
      <w:r w:rsidR="00D64F51" w:rsidRPr="00D64F51">
        <w:rPr>
          <w:rFonts w:eastAsia="Times New Roman"/>
        </w:rPr>
        <w:t xml:space="preserve">Shore Excursion Proposal – For existing </w:t>
      </w:r>
      <w:r w:rsidR="005D70E3">
        <w:rPr>
          <w:rFonts w:eastAsia="Times New Roman"/>
        </w:rPr>
        <w:t xml:space="preserve">Tour Operators </w:t>
      </w:r>
      <w:r w:rsidR="00D64F51" w:rsidRPr="00D64F51">
        <w:rPr>
          <w:rFonts w:eastAsia="Times New Roman"/>
        </w:rPr>
        <w:t>business owner (Not Current Carnival Operator)</w:t>
      </w:r>
      <w:r w:rsidR="00D64F51">
        <w:rPr>
          <w:rFonts w:eastAsia="Times New Roman"/>
        </w:rPr>
        <w:t xml:space="preserve"> or </w:t>
      </w:r>
      <w:r w:rsidR="005B2A40">
        <w:rPr>
          <w:rFonts w:eastAsia="Times New Roman"/>
        </w:rPr>
        <w:t xml:space="preserve">New </w:t>
      </w:r>
      <w:r w:rsidR="00C954A7">
        <w:rPr>
          <w:rFonts w:eastAsia="Times New Roman"/>
        </w:rPr>
        <w:t xml:space="preserve">Tour </w:t>
      </w:r>
      <w:r w:rsidR="005B2A40">
        <w:rPr>
          <w:rFonts w:eastAsia="Times New Roman"/>
        </w:rPr>
        <w:t>Operator Business Proposal</w:t>
      </w:r>
      <w:r w:rsidR="004E5976">
        <w:rPr>
          <w:rFonts w:eastAsia="Times New Roman"/>
        </w:rPr>
        <w:t xml:space="preserve">. </w:t>
      </w:r>
      <w:r w:rsidR="005B2A40">
        <w:rPr>
          <w:rFonts w:eastAsia="Times New Roman"/>
        </w:rPr>
        <w:t xml:space="preserve"> </w:t>
      </w:r>
    </w:p>
    <w:p w14:paraId="7BCDC975" w14:textId="77777777" w:rsidR="009C23C5" w:rsidRDefault="009C23C5" w:rsidP="00360E9E">
      <w:pPr>
        <w:rPr>
          <w:rFonts w:eastAsia="Times New Roman"/>
        </w:rPr>
      </w:pPr>
    </w:p>
    <w:p w14:paraId="1AB2CE75" w14:textId="77777777" w:rsidR="00FF2D96" w:rsidRDefault="00FF2D96" w:rsidP="00360E9E">
      <w:pPr>
        <w:rPr>
          <w:rFonts w:eastAsia="Times New Roman"/>
        </w:rPr>
      </w:pPr>
    </w:p>
    <w:p w14:paraId="785AC2E8" w14:textId="77777777" w:rsidR="00386CD5" w:rsidRPr="00BF5526" w:rsidRDefault="00386CD5" w:rsidP="00360E9E">
      <w:pPr>
        <w:rPr>
          <w:rFonts w:eastAsia="Times New Roman"/>
        </w:rPr>
      </w:pPr>
    </w:p>
    <w:p w14:paraId="434094F2" w14:textId="77777777" w:rsidR="00BC1593" w:rsidRDefault="00BC1593" w:rsidP="00F70209"/>
    <w:p w14:paraId="300C27EF" w14:textId="77777777" w:rsidR="00BC63D0" w:rsidRPr="000F68D6" w:rsidRDefault="00BC63D0" w:rsidP="00AC3B90">
      <w:pPr>
        <w:rPr>
          <w:b/>
          <w:bCs/>
        </w:rPr>
      </w:pPr>
    </w:p>
    <w:sectPr w:rsidR="00BC63D0" w:rsidRPr="000F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4AB"/>
    <w:multiLevelType w:val="hybridMultilevel"/>
    <w:tmpl w:val="C3EC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682"/>
    <w:multiLevelType w:val="hybridMultilevel"/>
    <w:tmpl w:val="A9AC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D40"/>
    <w:multiLevelType w:val="hybridMultilevel"/>
    <w:tmpl w:val="7F88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34FF"/>
    <w:multiLevelType w:val="hybridMultilevel"/>
    <w:tmpl w:val="AF90C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744D"/>
    <w:multiLevelType w:val="hybridMultilevel"/>
    <w:tmpl w:val="E7C05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27B8"/>
    <w:multiLevelType w:val="hybridMultilevel"/>
    <w:tmpl w:val="7A28D5F8"/>
    <w:lvl w:ilvl="0" w:tplc="4788BE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3093">
    <w:abstractNumId w:val="1"/>
  </w:num>
  <w:num w:numId="2" w16cid:durableId="1695226027">
    <w:abstractNumId w:val="0"/>
  </w:num>
  <w:num w:numId="3" w16cid:durableId="653220606">
    <w:abstractNumId w:val="2"/>
  </w:num>
  <w:num w:numId="4" w16cid:durableId="1363476666">
    <w:abstractNumId w:val="3"/>
  </w:num>
  <w:num w:numId="5" w16cid:durableId="947541346">
    <w:abstractNumId w:val="4"/>
  </w:num>
  <w:num w:numId="6" w16cid:durableId="571934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D4"/>
    <w:rsid w:val="00004406"/>
    <w:rsid w:val="00043E3D"/>
    <w:rsid w:val="000547A2"/>
    <w:rsid w:val="00075A50"/>
    <w:rsid w:val="00086C22"/>
    <w:rsid w:val="000E65AA"/>
    <w:rsid w:val="000F520B"/>
    <w:rsid w:val="000F68D6"/>
    <w:rsid w:val="00144E75"/>
    <w:rsid w:val="0015316E"/>
    <w:rsid w:val="001D1D56"/>
    <w:rsid w:val="00203C23"/>
    <w:rsid w:val="00253B47"/>
    <w:rsid w:val="00257089"/>
    <w:rsid w:val="00264D85"/>
    <w:rsid w:val="00271930"/>
    <w:rsid w:val="002E5384"/>
    <w:rsid w:val="002E6E5D"/>
    <w:rsid w:val="002F0041"/>
    <w:rsid w:val="00303FF7"/>
    <w:rsid w:val="00360E9E"/>
    <w:rsid w:val="00386CD5"/>
    <w:rsid w:val="003A3D6B"/>
    <w:rsid w:val="003D4A99"/>
    <w:rsid w:val="004841F6"/>
    <w:rsid w:val="00492D13"/>
    <w:rsid w:val="004C70F4"/>
    <w:rsid w:val="004E5976"/>
    <w:rsid w:val="00512630"/>
    <w:rsid w:val="00585B18"/>
    <w:rsid w:val="00586AAC"/>
    <w:rsid w:val="0059002A"/>
    <w:rsid w:val="005B2A40"/>
    <w:rsid w:val="005D70E3"/>
    <w:rsid w:val="005F4738"/>
    <w:rsid w:val="006011CF"/>
    <w:rsid w:val="00604252"/>
    <w:rsid w:val="00606CB3"/>
    <w:rsid w:val="00633789"/>
    <w:rsid w:val="006431FA"/>
    <w:rsid w:val="00653530"/>
    <w:rsid w:val="0066131D"/>
    <w:rsid w:val="006903DD"/>
    <w:rsid w:val="006A42B1"/>
    <w:rsid w:val="006C5445"/>
    <w:rsid w:val="006C6C5D"/>
    <w:rsid w:val="00714BD4"/>
    <w:rsid w:val="00717947"/>
    <w:rsid w:val="00722804"/>
    <w:rsid w:val="00762C26"/>
    <w:rsid w:val="007F19B3"/>
    <w:rsid w:val="0080789B"/>
    <w:rsid w:val="008232B1"/>
    <w:rsid w:val="008429A8"/>
    <w:rsid w:val="008A084D"/>
    <w:rsid w:val="008C01AB"/>
    <w:rsid w:val="008E4924"/>
    <w:rsid w:val="008F3F27"/>
    <w:rsid w:val="00956871"/>
    <w:rsid w:val="00963DC7"/>
    <w:rsid w:val="00972038"/>
    <w:rsid w:val="009A2639"/>
    <w:rsid w:val="009A617B"/>
    <w:rsid w:val="009C23C5"/>
    <w:rsid w:val="009D10E0"/>
    <w:rsid w:val="009D6134"/>
    <w:rsid w:val="00A10F7C"/>
    <w:rsid w:val="00A662F5"/>
    <w:rsid w:val="00A70D7A"/>
    <w:rsid w:val="00A7238C"/>
    <w:rsid w:val="00A813B3"/>
    <w:rsid w:val="00A82159"/>
    <w:rsid w:val="00A93C71"/>
    <w:rsid w:val="00AA4BCA"/>
    <w:rsid w:val="00AA7D90"/>
    <w:rsid w:val="00AB75B5"/>
    <w:rsid w:val="00AC052D"/>
    <w:rsid w:val="00AC3B90"/>
    <w:rsid w:val="00B01203"/>
    <w:rsid w:val="00B14C78"/>
    <w:rsid w:val="00B41AFB"/>
    <w:rsid w:val="00B65ED8"/>
    <w:rsid w:val="00BA73E0"/>
    <w:rsid w:val="00BC1593"/>
    <w:rsid w:val="00BC2EA9"/>
    <w:rsid w:val="00BC5C3A"/>
    <w:rsid w:val="00BC63D0"/>
    <w:rsid w:val="00BC6FA1"/>
    <w:rsid w:val="00BF5526"/>
    <w:rsid w:val="00C05FE7"/>
    <w:rsid w:val="00C74D33"/>
    <w:rsid w:val="00C954A7"/>
    <w:rsid w:val="00CA39EA"/>
    <w:rsid w:val="00CA49DD"/>
    <w:rsid w:val="00CD1C53"/>
    <w:rsid w:val="00CD4260"/>
    <w:rsid w:val="00D02A16"/>
    <w:rsid w:val="00D14081"/>
    <w:rsid w:val="00D21361"/>
    <w:rsid w:val="00D35E47"/>
    <w:rsid w:val="00D64F51"/>
    <w:rsid w:val="00D725D8"/>
    <w:rsid w:val="00D824D7"/>
    <w:rsid w:val="00D86A7E"/>
    <w:rsid w:val="00D90A1C"/>
    <w:rsid w:val="00DD32C8"/>
    <w:rsid w:val="00E075A3"/>
    <w:rsid w:val="00E21455"/>
    <w:rsid w:val="00E440BC"/>
    <w:rsid w:val="00E74C3D"/>
    <w:rsid w:val="00F104CF"/>
    <w:rsid w:val="00F53FDB"/>
    <w:rsid w:val="00F70209"/>
    <w:rsid w:val="00F81B2A"/>
    <w:rsid w:val="00FC4D20"/>
    <w:rsid w:val="00FD235C"/>
    <w:rsid w:val="00FF2D96"/>
    <w:rsid w:val="076F7327"/>
    <w:rsid w:val="0792B973"/>
    <w:rsid w:val="0F42D7D4"/>
    <w:rsid w:val="1885FD74"/>
    <w:rsid w:val="24347CA3"/>
    <w:rsid w:val="2B4947BA"/>
    <w:rsid w:val="300C7A25"/>
    <w:rsid w:val="37DA4FD0"/>
    <w:rsid w:val="40B244F2"/>
    <w:rsid w:val="44122C29"/>
    <w:rsid w:val="5EC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AD75"/>
  <w15:chartTrackingRefBased/>
  <w15:docId w15:val="{093181DF-3A3E-48B9-A1EE-594DA143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5A5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5A5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4A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lebrationkeygrandbahama.com/" TargetMode="External"/><Relationship Id="rId5" Type="http://schemas.openxmlformats.org/officeDocument/2006/relationships/hyperlink" Target="mailto:shorex@carnivalgrand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Corporatiom</Company>
  <LinksUpToDate>false</LinksUpToDate>
  <CharactersWithSpaces>1133</CharactersWithSpaces>
  <SharedDoc>false</SharedDoc>
  <HLinks>
    <vt:vector size="24" baseType="variant">
      <vt:variant>
        <vt:i4>3801119</vt:i4>
      </vt:variant>
      <vt:variant>
        <vt:i4>9</vt:i4>
      </vt:variant>
      <vt:variant>
        <vt:i4>0</vt:i4>
      </vt:variant>
      <vt:variant>
        <vt:i4>5</vt:i4>
      </vt:variant>
      <vt:variant>
        <vt:lpwstr>mailto:ETrajkovska@carnival.com</vt:lpwstr>
      </vt:variant>
      <vt:variant>
        <vt:lpwstr/>
      </vt:variant>
      <vt:variant>
        <vt:i4>5898326</vt:i4>
      </vt:variant>
      <vt:variant>
        <vt:i4>6</vt:i4>
      </vt:variant>
      <vt:variant>
        <vt:i4>0</vt:i4>
      </vt:variant>
      <vt:variant>
        <vt:i4>5</vt:i4>
      </vt:variant>
      <vt:variant>
        <vt:lpwstr>https://www.touroperatorgateway.com/</vt:lpwstr>
      </vt:variant>
      <vt:variant>
        <vt:lpwstr/>
      </vt:variant>
      <vt:variant>
        <vt:i4>8323107</vt:i4>
      </vt:variant>
      <vt:variant>
        <vt:i4>3</vt:i4>
      </vt:variant>
      <vt:variant>
        <vt:i4>0</vt:i4>
      </vt:variant>
      <vt:variant>
        <vt:i4>5</vt:i4>
      </vt:variant>
      <vt:variant>
        <vt:lpwstr>https://celebrationkeygrandbahama.com/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mailto:ETrajkovska@carnival.com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Priscilla (CCL)</dc:creator>
  <cp:keywords/>
  <dc:description/>
  <cp:lastModifiedBy>Mota, Raquel (CarnCorp)</cp:lastModifiedBy>
  <cp:revision>2</cp:revision>
  <dcterms:created xsi:type="dcterms:W3CDTF">2024-02-29T03:45:00Z</dcterms:created>
  <dcterms:modified xsi:type="dcterms:W3CDTF">2024-02-29T03:45:00Z</dcterms:modified>
</cp:coreProperties>
</file>